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5E03" w14:textId="77777777" w:rsidR="00797D2B" w:rsidRDefault="00797D2B" w:rsidP="0079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20A26E" w14:textId="77777777" w:rsidR="00DC3196" w:rsidRDefault="00DC3196" w:rsidP="00DC3196">
      <w:pPr>
        <w:pStyle w:val="NormalnyWeb"/>
      </w:pPr>
      <w:r>
        <w:rPr>
          <w:noProof/>
        </w:rPr>
        <w:drawing>
          <wp:inline distT="0" distB="0" distL="0" distR="0" wp14:anchorId="76044839" wp14:editId="46524371">
            <wp:extent cx="5740704" cy="382905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79" cy="384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BF3A4" w14:textId="241DAECD" w:rsidR="00797D2B" w:rsidRDefault="00797D2B" w:rsidP="0079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715F55" w14:textId="394F32C5" w:rsidR="00797D2B" w:rsidRPr="00797D2B" w:rsidRDefault="00797D2B" w:rsidP="005C2665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Szanowni Państwo,</w:t>
      </w:r>
    </w:p>
    <w:p w14:paraId="395D3F8E" w14:textId="77777777" w:rsidR="00792B84" w:rsidRDefault="00797D2B" w:rsidP="005C2665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br/>
      </w:r>
      <w:r w:rsidR="00792B84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Przypominamy o obowiązku dokonania zgłoszenia zbiorników bezodpływowych (szamb) na nieczystości ciekłe oraz przydomowych oczyszczalni ścieków.</w:t>
      </w:r>
    </w:p>
    <w:p w14:paraId="0681ED5E" w14:textId="495BEAE0" w:rsidR="00797D2B" w:rsidRDefault="00797D2B" w:rsidP="005C2665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Nowelizacja ustawy z dnia 13 września 1996 r. o utrzymaniu czystości i porządku w gminach </w:t>
      </w:r>
      <w:r w:rsidRPr="00797D2B">
        <w:rPr>
          <w:rFonts w:ascii="Verdana" w:hAnsi="Verdana"/>
          <w:sz w:val="24"/>
          <w:szCs w:val="24"/>
        </w:rPr>
        <w:t>(</w:t>
      </w:r>
      <w:proofErr w:type="spellStart"/>
      <w:r w:rsidRPr="00797D2B">
        <w:rPr>
          <w:rFonts w:ascii="Verdana" w:hAnsi="Verdana"/>
          <w:sz w:val="24"/>
          <w:szCs w:val="24"/>
        </w:rPr>
        <w:t>t.j</w:t>
      </w:r>
      <w:proofErr w:type="spellEnd"/>
      <w:r w:rsidRPr="00797D2B">
        <w:rPr>
          <w:rFonts w:ascii="Verdana" w:hAnsi="Verdana"/>
          <w:sz w:val="24"/>
          <w:szCs w:val="24"/>
        </w:rPr>
        <w:t xml:space="preserve">. Dz. U. z 2023 r. poz. 1469 z </w:t>
      </w:r>
      <w:proofErr w:type="spellStart"/>
      <w:r w:rsidRPr="00797D2B">
        <w:rPr>
          <w:rFonts w:ascii="Verdana" w:hAnsi="Verdana"/>
          <w:sz w:val="24"/>
          <w:szCs w:val="24"/>
        </w:rPr>
        <w:t>późn</w:t>
      </w:r>
      <w:proofErr w:type="spellEnd"/>
      <w:r w:rsidRPr="00797D2B">
        <w:rPr>
          <w:rFonts w:ascii="Verdana" w:hAnsi="Verdana"/>
          <w:sz w:val="24"/>
          <w:szCs w:val="24"/>
        </w:rPr>
        <w:t>. zm.)</w:t>
      </w:r>
      <w:r w:rsidR="00D91BEF">
        <w:rPr>
          <w:rFonts w:ascii="Verdana" w:hAnsi="Verdana"/>
          <w:sz w:val="24"/>
          <w:szCs w:val="24"/>
        </w:rPr>
        <w:t xml:space="preserve"> </w:t>
      </w:r>
      <w:r w:rsidRPr="00797D2B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nałożyła na wszystkie gminy w Polsce obowiązek prowadzenia elektronicznych ewidencji zbiorników</w:t>
      </w:r>
      <w:r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797D2B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bezodpływowych (szamb) na nieczystości ciekłe oraz ewidencji przydomowych oczyszczalni ścieków.</w:t>
      </w:r>
      <w:r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335D765B" w14:textId="366DB060" w:rsidR="00797D2B" w:rsidRPr="00797D2B" w:rsidRDefault="00797D2B" w:rsidP="005C2665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br/>
        <w:t>Wobec powyższego zwracamy się z uprzejmą prośbą do Mieszkańców Gminy Miasto Augustów o wypełnienie druku zgłoszenia do ewidencji zbiorników bezodpływowych (szamb) oraz przydomowych oczyszczalni ścieków</w:t>
      </w:r>
      <w:r w:rsidR="005C2665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(Załącznik nr 1)</w:t>
      </w: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i złożenie powyższego druku do Urzędu </w:t>
      </w:r>
      <w:r w:rsidR="00792B84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Miejskiego w</w:t>
      </w: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August</w:t>
      </w:r>
      <w:r w:rsidR="00792B84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</w:t>
      </w: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</w:t>
      </w:r>
      <w:r w:rsidR="00792B84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ie</w:t>
      </w: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97D2B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dnia </w:t>
      </w:r>
      <w:r w:rsidR="00792B84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31 </w:t>
      </w:r>
      <w:r w:rsidRPr="00797D2B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marca 2024 r.</w:t>
      </w:r>
    </w:p>
    <w:p w14:paraId="239258BA" w14:textId="77777777" w:rsidR="00797D2B" w:rsidRPr="00797D2B" w:rsidRDefault="00797D2B" w:rsidP="005C2665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br/>
        <w:t>Powyższe zgłoszenie spowodowane jest koniecznością zaktualizowania danych posiadanych przez Urząd i dostosowania ich do aktualnych przepisów prawa.</w:t>
      </w:r>
    </w:p>
    <w:p w14:paraId="40629EFA" w14:textId="0E2BC7FA" w:rsidR="00797D2B" w:rsidRPr="00797D2B" w:rsidRDefault="00797D2B" w:rsidP="005C2665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 przypadku niezłożenia zgłoszenia</w:t>
      </w:r>
      <w:r w:rsidR="00792B84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,</w:t>
      </w: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Urząd będzie zobowiązany do samodzielnego zebrania danych (w formie kontroli na terenie Państwa posesji) w zakresie posiadanego zbiornika na nieczystości ciekłe/przydomowej oczyszczalni ścieków.</w:t>
      </w:r>
    </w:p>
    <w:p w14:paraId="2279BAA2" w14:textId="40A38901" w:rsidR="00797D2B" w:rsidRPr="00797D2B" w:rsidRDefault="00797D2B" w:rsidP="005C2665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Druk zgłoszenia jest do pobrania:</w:t>
      </w:r>
    </w:p>
    <w:p w14:paraId="6AE369DC" w14:textId="5FBDE456" w:rsidR="00792B84" w:rsidRDefault="00797D2B" w:rsidP="005C266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w Urzędzie 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Miejskim w Augustowie</w:t>
      </w: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(pok. 302) </w:t>
      </w:r>
      <w:r w:rsidR="00792B84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lub Załącznik nr 1</w:t>
      </w:r>
    </w:p>
    <w:p w14:paraId="41596FA6" w14:textId="78C5128B" w:rsidR="00797D2B" w:rsidRPr="00797D2B" w:rsidRDefault="00797D2B" w:rsidP="005C2665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Prosimy o dostarczenie wypełnionego i podpisanego druku zgłoszenia do:</w:t>
      </w:r>
    </w:p>
    <w:p w14:paraId="1F1D043B" w14:textId="3CE58795" w:rsidR="00797D2B" w:rsidRPr="00797D2B" w:rsidRDefault="00797D2B" w:rsidP="005C266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Urzędu 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Miejskiego w Augustowie</w:t>
      </w: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– </w:t>
      </w:r>
      <w:r w:rsidR="005C2665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Biuro Obsługi Klienta</w:t>
      </w: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lub pok. 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302</w:t>
      </w: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,</w:t>
      </w:r>
      <w:r w:rsidR="00121E1D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lub</w:t>
      </w: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7380581" w14:textId="76B74AB1" w:rsidR="00797D2B" w:rsidRDefault="00797D2B" w:rsidP="005C266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pocztą na adres: Urząd 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Miejski w Augustowie</w:t>
      </w: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,  ul. 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Młyńska 35, 16-300 Augustów</w:t>
      </w:r>
      <w:r w:rsidR="005C2665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,</w:t>
      </w:r>
      <w:r w:rsidR="00121E1D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lub</w:t>
      </w:r>
    </w:p>
    <w:p w14:paraId="4694D71E" w14:textId="60B7EAD6" w:rsidR="00D91BEF" w:rsidRPr="00797D2B" w:rsidRDefault="00D91BEF" w:rsidP="005C266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D91BEF">
        <w:rPr>
          <w:rFonts w:ascii="Verdana" w:hAnsi="Verdana"/>
          <w:sz w:val="24"/>
          <w:szCs w:val="24"/>
        </w:rPr>
        <w:t>Elektroniczną Skrzynkę Podawczą.</w:t>
      </w:r>
    </w:p>
    <w:p w14:paraId="2D091D32" w14:textId="77777777" w:rsidR="00797D2B" w:rsidRPr="00797D2B" w:rsidRDefault="00797D2B" w:rsidP="005C2665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Przypominamy również, że zgodnie z obowiązującymi przepisami ww. ustawy, właściciele nieruchomości są obowiązani do przyłączenia nieruchomości do istniejącej sieci kanalizacyjnej, a na terenach, gdzie nie ma sieci kanalizacyjnej – do wyposażenia nieruchomości w szczelny zbiornik bezodpływowy (szambo) lub w przydomową oczyszczalnię ścieków.</w:t>
      </w:r>
    </w:p>
    <w:p w14:paraId="51B1D012" w14:textId="5CCBB444" w:rsidR="00797D2B" w:rsidRPr="00797D2B" w:rsidRDefault="00797D2B" w:rsidP="005C2665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Usługi wywozu nieczystości ciekłych lub osadów z oczyszczalni powinny być wykonywane przez firmy posiadające odpowiednie zezwolenie na opróżnianie zbiorników bezodpływowych i transport nieczystości ciekłych.</w:t>
      </w:r>
    </w:p>
    <w:p w14:paraId="4EF9E601" w14:textId="0DCF8ACB" w:rsidR="000F3B76" w:rsidRPr="000F3B76" w:rsidRDefault="00797D2B" w:rsidP="000F3B76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797D2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Każdy właściciel nieruchomości jest obowiązany udokumentować korzystanie z takich usług poprzez okazanie stosownej umowy i dowodów opłat za usługi asenizacyjne potwierdzających systematyczność opróżniania zbiorników. Powyższa dokumentacja powinna być okazywana na każde wezwanie organu kontrolującego, przy czym zgodnie z nowelizacją ustawy o utrzymaniu czystości i porządku w gminach, gminy mają obowiązek prowadzić ww. kontrole co najmniej raz na dwa lata.</w:t>
      </w:r>
    </w:p>
    <w:sectPr w:rsidR="000F3B76" w:rsidRPr="000F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07C"/>
    <w:multiLevelType w:val="multilevel"/>
    <w:tmpl w:val="955E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57654"/>
    <w:multiLevelType w:val="multilevel"/>
    <w:tmpl w:val="9766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0021251">
    <w:abstractNumId w:val="0"/>
  </w:num>
  <w:num w:numId="2" w16cid:durableId="155596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2B"/>
    <w:rsid w:val="000F3B76"/>
    <w:rsid w:val="00121E1D"/>
    <w:rsid w:val="004E16B7"/>
    <w:rsid w:val="005C2665"/>
    <w:rsid w:val="00651829"/>
    <w:rsid w:val="00792B84"/>
    <w:rsid w:val="00797D2B"/>
    <w:rsid w:val="00D91BEF"/>
    <w:rsid w:val="00D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9F14"/>
  <w15:chartTrackingRefBased/>
  <w15:docId w15:val="{3D3DF3B5-9073-483F-A172-DD02BBB5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Bugieda</dc:creator>
  <cp:keywords/>
  <dc:description/>
  <cp:lastModifiedBy>Katarzyna Barszczewska</cp:lastModifiedBy>
  <cp:revision>2</cp:revision>
  <cp:lastPrinted>2024-01-23T12:07:00Z</cp:lastPrinted>
  <dcterms:created xsi:type="dcterms:W3CDTF">2024-01-25T06:50:00Z</dcterms:created>
  <dcterms:modified xsi:type="dcterms:W3CDTF">2024-01-25T06:50:00Z</dcterms:modified>
</cp:coreProperties>
</file>