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5E51" w14:textId="77777777" w:rsidR="00302B4F" w:rsidRPr="00302B4F" w:rsidRDefault="00302B4F" w:rsidP="00302B4F">
      <w:pPr>
        <w:shd w:val="clear" w:color="auto" w:fill="FFFFFF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pl-PL"/>
        </w:rPr>
      </w:pPr>
      <w:r w:rsidRPr="00302B4F"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pl-PL"/>
        </w:rPr>
        <w:t>Klauzula informacyjna dot. przetwarzania danych osobowych na podstawie obowiązku prawnego ciążącego na administratorze (przetwarzanie w związku z Ustawą z dnia 17 lutego 2005 r. o informatyzacji działalności podmiotów realizujących zadania publiczne) – profil zaufany</w:t>
      </w:r>
    </w:p>
    <w:p w14:paraId="3C1104FF" w14:textId="77777777" w:rsidR="00302B4F" w:rsidRPr="00302B4F" w:rsidRDefault="00302B4F" w:rsidP="00302B4F">
      <w:pPr>
        <w:shd w:val="clear" w:color="auto" w:fill="FFFFFF"/>
        <w:spacing w:after="0" w:line="5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</w:pPr>
      <w:r w:rsidRPr="00302B4F"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  <w:t>Tożsamość administratora</w:t>
      </w:r>
    </w:p>
    <w:p w14:paraId="73F96D9F" w14:textId="77777777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Administratorem danych jest minister właściwy do spraw informatyzacji, mający siedzibę w Warszawie (00-060) przy ul. Królewskiej 27, odpowiadający za zapewnienie funkcjonowania profilu zaufanego.</w:t>
      </w:r>
    </w:p>
    <w:p w14:paraId="42EF5570" w14:textId="77777777" w:rsidR="00302B4F" w:rsidRPr="00302B4F" w:rsidRDefault="00302B4F" w:rsidP="00302B4F">
      <w:pPr>
        <w:shd w:val="clear" w:color="auto" w:fill="FFFFFF"/>
        <w:spacing w:after="0" w:line="5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</w:pPr>
      <w:r w:rsidRPr="00302B4F"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  <w:t>Dane kontaktowe administratora</w:t>
      </w:r>
    </w:p>
    <w:p w14:paraId="72AD7A15" w14:textId="77777777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Z administratorem można skontaktować się:</w:t>
      </w:r>
    </w:p>
    <w:p w14:paraId="04317404" w14:textId="77777777" w:rsidR="00302B4F" w:rsidRPr="00302B4F" w:rsidRDefault="00302B4F" w:rsidP="00302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pocztą elektroniczną pod adresem mc@mc.gov.pl,</w:t>
      </w:r>
    </w:p>
    <w:p w14:paraId="783C5EA5" w14:textId="77777777" w:rsidR="00302B4F" w:rsidRPr="00302B4F" w:rsidRDefault="00302B4F" w:rsidP="00302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1"/>
          <w:szCs w:val="21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listownie – kierując korespondencję na adres siedziby administratora.</w:t>
      </w:r>
    </w:p>
    <w:p w14:paraId="3F07CBB0" w14:textId="77777777" w:rsidR="00302B4F" w:rsidRPr="00302B4F" w:rsidRDefault="00302B4F" w:rsidP="00302B4F">
      <w:pPr>
        <w:shd w:val="clear" w:color="auto" w:fill="FFFFFF"/>
        <w:spacing w:after="0" w:line="5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</w:pPr>
      <w:r w:rsidRPr="00302B4F"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  <w:t>Dane kontaktowe inspektora ochrony danych</w:t>
      </w:r>
    </w:p>
    <w:p w14:paraId="11742E6B" w14:textId="77777777" w:rsid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Administrator wyznaczył inspektora ochrony danych, z którym może się Pani / Pan skontaktować pod adresem email iod@mc.gov.pl, lub listownie kierując korespondencję na adres siedziby administratora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</w:p>
    <w:p w14:paraId="11649FD2" w14:textId="77777777" w:rsid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291E0092" w14:textId="1A8592FC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Z inspektorem ochrony danych można się kontaktować we wszystkich sprawach dotyczących przetwarzania danych osobowych oraz korzystania z praw związanych z przetwarzaniem danych, które pozostają w jego zakresie działania.</w:t>
      </w:r>
    </w:p>
    <w:p w14:paraId="7F08AE83" w14:textId="77777777" w:rsidR="00302B4F" w:rsidRPr="00302B4F" w:rsidRDefault="00302B4F" w:rsidP="00302B4F">
      <w:pPr>
        <w:shd w:val="clear" w:color="auto" w:fill="FFFFFF"/>
        <w:spacing w:after="0" w:line="5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</w:pPr>
      <w:r w:rsidRPr="00302B4F"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  <w:t>Cele przetwarzania i podstawa prawna</w:t>
      </w:r>
    </w:p>
    <w:p w14:paraId="0B1BD0C1" w14:textId="77777777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Pani/Pana dane będą przetwarzane w celu zarządzania Pani/Pana kontem profilu zaufanego i wykorzystywania tego konta w celu:</w:t>
      </w:r>
    </w:p>
    <w:p w14:paraId="452424A6" w14:textId="77777777" w:rsidR="00302B4F" w:rsidRPr="00302B4F" w:rsidRDefault="00302B4F" w:rsidP="00302B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umożliwienia wnioskowania o potwierdzenie profilu zaufanego,</w:t>
      </w:r>
    </w:p>
    <w:p w14:paraId="169ED869" w14:textId="77777777" w:rsidR="00302B4F" w:rsidRPr="00302B4F" w:rsidRDefault="00302B4F" w:rsidP="00302B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zmiany sposobu autoryzacji i unieważniania profilu zaufanego,</w:t>
      </w:r>
    </w:p>
    <w:p w14:paraId="66E10165" w14:textId="77777777" w:rsidR="00302B4F" w:rsidRPr="00302B4F" w:rsidRDefault="00302B4F" w:rsidP="00302B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umożliwienia uwierzytelniania się w </w:t>
      </w:r>
      <w:proofErr w:type="spellStart"/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ePUAP</w:t>
      </w:r>
      <w:proofErr w:type="spellEnd"/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 pomocą konta profilu zaufanego,</w:t>
      </w:r>
    </w:p>
    <w:p w14:paraId="60FF63F2" w14:textId="77777777" w:rsidR="00302B4F" w:rsidRPr="00302B4F" w:rsidRDefault="00302B4F" w:rsidP="00302B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wykorzystania profilu zaufanego do potwierdzania tożsamości w usługach online lub składania podpisu zaufanego.</w:t>
      </w:r>
    </w:p>
    <w:p w14:paraId="40AA161A" w14:textId="77777777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1"/>
          <w:szCs w:val="21"/>
          <w:lang w:eastAsia="pl-PL"/>
        </w:rPr>
        <w:br/>
      </w: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Wraz z kontem zakładanym w systemie profilu zaufanego, podczas procesu rejestracji, automatycznie zakładane jest odrębne konto w systemie dostępnym na stronie </w:t>
      </w:r>
      <w:hyperlink r:id="rId5" w:history="1">
        <w:r w:rsidRPr="00302B4F">
          <w:rPr>
            <w:rFonts w:ascii="Times New Roman" w:eastAsia="Times New Roman" w:hAnsi="Times New Roman" w:cs="Times New Roman"/>
            <w:color w:val="0067A3"/>
            <w:sz w:val="24"/>
            <w:szCs w:val="24"/>
            <w:u w:val="single"/>
            <w:bdr w:val="none" w:sz="0" w:space="0" w:color="auto" w:frame="1"/>
            <w:lang w:eastAsia="pl-PL"/>
          </w:rPr>
          <w:t>https://epuap.gov.pl/</w:t>
        </w:r>
      </w:hyperlink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umożliwiające dostęp do usług publicznych na platformie </w:t>
      </w:r>
      <w:proofErr w:type="spellStart"/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ePUAP</w:t>
      </w:r>
      <w:proofErr w:type="spellEnd"/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Do logowania się do konta na platformie </w:t>
      </w:r>
      <w:proofErr w:type="spellStart"/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ePUAP</w:t>
      </w:r>
      <w:proofErr w:type="spellEnd"/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wykorzystywane jest konto profilu zaufanego.</w:t>
      </w: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Podstawy prawne przetwarzania danych:</w:t>
      </w:r>
    </w:p>
    <w:p w14:paraId="581EBF75" w14:textId="77777777" w:rsidR="00302B4F" w:rsidRPr="00302B4F" w:rsidRDefault="00302B4F" w:rsidP="00302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obowiązek prawny ciążący na administratorze: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2EA3C771" w14:textId="77777777" w:rsidR="00302B4F" w:rsidRPr="00302B4F" w:rsidRDefault="00302B4F" w:rsidP="00302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Ustawa z dnia 17 lutego 2005 r. o informatyzacji działalności podmiotów realizujących zadania publiczne – art. 20aa, art. 20ab, art. 20ac, art. 20ad, art. 20c, art. 20cb;</w:t>
      </w:r>
    </w:p>
    <w:p w14:paraId="5C270F05" w14:textId="77777777" w:rsidR="00302B4F" w:rsidRPr="00302B4F" w:rsidRDefault="00302B4F" w:rsidP="00302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Rozporządzenie Ministra Cyfryzacji z dnia 29 czerwca 2020 r. w sprawie profilu zaufanego i podpisu zaufanego.</w:t>
      </w:r>
    </w:p>
    <w:p w14:paraId="61780BE8" w14:textId="77777777" w:rsidR="00302B4F" w:rsidRPr="00302B4F" w:rsidRDefault="00302B4F" w:rsidP="00302B4F">
      <w:pPr>
        <w:shd w:val="clear" w:color="auto" w:fill="FFFFFF"/>
        <w:spacing w:after="0" w:line="5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</w:pPr>
      <w:r w:rsidRPr="00302B4F"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  <w:t>Odbiorcy danych lub kategorie odbiorców danych</w:t>
      </w:r>
    </w:p>
    <w:p w14:paraId="1D8549A6" w14:textId="77777777" w:rsid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Odbiorcą danych jest podmiot przetwarzający: Centralny Ośrodek Informatyki z siedzibą w Warszawie przy Alejach Jerozolimskich 132-136, 02-305 Warszawa świadczący usługi technicznego utrzymania profilu zaufanego i jego rozwoju w imieniu ministra właściwego do spraw informatyzacji oraz udzielający pomocy użytkownikom w zakresie niezbędnym dla realizacji tych zadań.</w:t>
      </w:r>
    </w:p>
    <w:p w14:paraId="556D9BFF" w14:textId="1D67340F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  <w:t>Pani/Pana dane osobowe mogą zostać udostępnione podmiotom upoważnionym przez ministra właściwego do spraw informatyzacji do potwierdzania profilu zaufanego.</w:t>
      </w:r>
    </w:p>
    <w:p w14:paraId="690661DF" w14:textId="77777777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Pani/Pana dane osobowe udostępnia się podmiotom mającym prawo do potwierdzania profilu zaufanego, czyli:</w:t>
      </w:r>
    </w:p>
    <w:p w14:paraId="34E598DB" w14:textId="77777777" w:rsidR="00302B4F" w:rsidRPr="00302B4F" w:rsidRDefault="00302B4F" w:rsidP="00302B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konsulom,</w:t>
      </w:r>
    </w:p>
    <w:p w14:paraId="6725D229" w14:textId="77777777" w:rsidR="00302B4F" w:rsidRPr="00302B4F" w:rsidRDefault="00302B4F" w:rsidP="00302B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urzędom wojewódzkim,</w:t>
      </w:r>
    </w:p>
    <w:p w14:paraId="30FC6F79" w14:textId="77777777" w:rsidR="00302B4F" w:rsidRPr="00302B4F" w:rsidRDefault="00302B4F" w:rsidP="00302B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urzędom skarbowym,</w:t>
      </w:r>
    </w:p>
    <w:p w14:paraId="5F4D431B" w14:textId="77777777" w:rsidR="00302B4F" w:rsidRPr="00302B4F" w:rsidRDefault="00302B4F" w:rsidP="00302B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Zakładowi Ubezpieczeń Społecznych,</w:t>
      </w:r>
    </w:p>
    <w:p w14:paraId="32144DF5" w14:textId="77777777" w:rsidR="00302B4F" w:rsidRPr="00302B4F" w:rsidRDefault="00302B4F" w:rsidP="00302B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Narodowemu Funduszowi Zdrowia,</w:t>
      </w:r>
    </w:p>
    <w:p w14:paraId="4FFF801A" w14:textId="77777777" w:rsidR="00302B4F" w:rsidRPr="00302B4F" w:rsidRDefault="00302B4F" w:rsidP="00302B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podmiotom mającym zgodę ministra właściwego do spraw informatyzacji na potwierdzanie profilu zaufanego w punkcie potwierdzającym.</w:t>
      </w:r>
    </w:p>
    <w:p w14:paraId="5D57E82E" w14:textId="77777777" w:rsid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Udostępnienie będzie następowało wyłącznie po podaniu numeru PESEL lub identyfikatora użytkownika konta powiązanego ze złożonym wnioskiem.</w:t>
      </w:r>
    </w:p>
    <w:p w14:paraId="17E245F5" w14:textId="10730BE0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1"/>
          <w:szCs w:val="21"/>
          <w:lang w:eastAsia="pl-PL"/>
        </w:rPr>
      </w:pPr>
      <w:r w:rsidRPr="00302B4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hyperlink r:id="rId6" w:history="1">
        <w:r w:rsidRPr="00302B4F">
          <w:rPr>
            <w:rFonts w:ascii="Times New Roman" w:eastAsia="Times New Roman" w:hAnsi="Times New Roman" w:cs="Times New Roman"/>
            <w:color w:val="0067A3"/>
            <w:sz w:val="24"/>
            <w:szCs w:val="24"/>
            <w:u w:val="single"/>
            <w:bdr w:val="none" w:sz="0" w:space="0" w:color="auto" w:frame="1"/>
            <w:lang w:eastAsia="pl-PL"/>
          </w:rPr>
          <w:t>Pełna lista punktów potwierdzających profile zaufane dostępna jest na stronie pz.gov.pl.</w:t>
        </w:r>
      </w:hyperlink>
    </w:p>
    <w:p w14:paraId="5EA279AE" w14:textId="77777777" w:rsidR="00302B4F" w:rsidRPr="00302B4F" w:rsidRDefault="00302B4F" w:rsidP="00302B4F">
      <w:pPr>
        <w:shd w:val="clear" w:color="auto" w:fill="FFFFFF"/>
        <w:spacing w:after="0" w:line="5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</w:pPr>
      <w:r w:rsidRPr="00302B4F"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  <w:t>Okres przechowywania danych</w:t>
      </w:r>
    </w:p>
    <w:p w14:paraId="1A22F276" w14:textId="77777777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Pani/Pana dane osobowe będą przetwarzane przez 20 lat od daty potwierdzenia profilu zaufanego.</w:t>
      </w: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</w: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  <w:t>W każdej chwili może Pani/Pan unieważnić profil zaufany lub usunąć konto profilu zaufanego. Unieważnienie profilu zaufanego nie spowoduje usunięcia konta profilu zaufanego. Usunięcie konta profilu zaufanego spowoduje automatycznie unieważnienie profilu zaufanego.</w:t>
      </w:r>
    </w:p>
    <w:p w14:paraId="49BC6212" w14:textId="77777777" w:rsidR="00302B4F" w:rsidRPr="00302B4F" w:rsidRDefault="00302B4F" w:rsidP="00302B4F">
      <w:pPr>
        <w:shd w:val="clear" w:color="auto" w:fill="FFFFFF"/>
        <w:spacing w:after="0" w:line="5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</w:pPr>
      <w:r w:rsidRPr="00302B4F"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  <w:t>Prawa podmiotów danych</w:t>
      </w:r>
    </w:p>
    <w:p w14:paraId="5B0B3822" w14:textId="77777777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Przysługuje Pani/Panu prawo dostępu do Pani/Pana danych oraz prawo żądania ich sprostowania. Jest to możliwe, po uwierzytelnieniu się na założonym przez siebie koncie w systemie profilu zaufanego, w sposób ustalony przez użytkownika tego konta.</w:t>
      </w: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</w: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  <w:t xml:space="preserve">Jeżeli nie ma Pani/Pan możliwości uwierzytelnienia się i samodzielnego poprawienia usunięcia danych, żądanie zmiany lub usunięcia danych musi być wyrażone w formie umożliwiającej jednoznaczną identyfikację składającego żądanie i powiązanie z danymi konta </w:t>
      </w:r>
      <w:proofErr w:type="spellStart"/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ePUAP</w:t>
      </w:r>
      <w:proofErr w:type="spellEnd"/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którego dotyczy żądanie.</w:t>
      </w:r>
    </w:p>
    <w:p w14:paraId="58756A42" w14:textId="77777777" w:rsidR="00302B4F" w:rsidRPr="00302B4F" w:rsidRDefault="00302B4F" w:rsidP="00302B4F">
      <w:pPr>
        <w:shd w:val="clear" w:color="auto" w:fill="FFFFFF"/>
        <w:spacing w:after="0" w:line="5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</w:pPr>
      <w:r w:rsidRPr="00302B4F"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  <w:t>Prawo wniesienia skargi do organu nadzorczego</w:t>
      </w:r>
    </w:p>
    <w:p w14:paraId="3A693A1B" w14:textId="77777777" w:rsid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Przysługuje Pani/Panu również prawo wniesienia skargi do organu nadzorczego Prezesa Urzędu Ochrony Danych Osobowych zajmującego się ochroną danych osobowych w państwie członkowskim Pani / Pana zwykłego pobytu, miejsca pracy lub miejsca popełnienia domniemanego naruszenia.</w:t>
      </w:r>
    </w:p>
    <w:p w14:paraId="2B7A541F" w14:textId="71E70150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  <w:t>Prezes Urzędu Ochrony Danych Osobowych (PUODO) ul. Stawki 2 00-193 Warszawa.</w:t>
      </w: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</w: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</w:r>
      <w:hyperlink r:id="rId7" w:history="1">
        <w:r w:rsidRPr="00302B4F">
          <w:rPr>
            <w:rFonts w:ascii="Times New Roman" w:eastAsia="Times New Roman" w:hAnsi="Times New Roman" w:cs="Times New Roman"/>
            <w:color w:val="0067A3"/>
            <w:sz w:val="24"/>
            <w:szCs w:val="24"/>
            <w:u w:val="single"/>
            <w:bdr w:val="none" w:sz="0" w:space="0" w:color="auto" w:frame="1"/>
            <w:lang w:eastAsia="pl-PL"/>
          </w:rPr>
          <w:t>Szczegółowe informacje kontaktowe do UODO są dostępne pod tym linkiem.</w:t>
        </w:r>
      </w:hyperlink>
    </w:p>
    <w:p w14:paraId="0EFA038E" w14:textId="77777777" w:rsidR="00302B4F" w:rsidRPr="00302B4F" w:rsidRDefault="00302B4F" w:rsidP="00302B4F">
      <w:pPr>
        <w:shd w:val="clear" w:color="auto" w:fill="FFFFFF"/>
        <w:spacing w:after="0" w:line="5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</w:pPr>
      <w:r w:rsidRPr="00302B4F">
        <w:rPr>
          <w:rFonts w:ascii="Times New Roman" w:eastAsia="Times New Roman" w:hAnsi="Times New Roman" w:cs="Times New Roman"/>
          <w:b/>
          <w:bCs/>
          <w:color w:val="1B1B1B"/>
          <w:sz w:val="21"/>
          <w:szCs w:val="21"/>
          <w:lang w:eastAsia="pl-PL"/>
        </w:rPr>
        <w:t>Informacja o dowolności lub obowiązku podania danych</w:t>
      </w:r>
    </w:p>
    <w:p w14:paraId="28670D58" w14:textId="77777777" w:rsidR="00302B4F" w:rsidRPr="00302B4F" w:rsidRDefault="00302B4F" w:rsidP="00302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302B4F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Podanie danych jest dobrowolne, jednakże jest ono warunkiem korzystania z profilu zaufanego. Niepodanie danych będzie skutkowało niemożliwością uzyskania profilu zaufanego, korzystania z usług online wymagających użycia profilu zaufanego lub złożenia podpisu zaufanego.</w:t>
      </w:r>
    </w:p>
    <w:p w14:paraId="1EF02CAE" w14:textId="77777777" w:rsidR="00302B4F" w:rsidRPr="00302B4F" w:rsidRDefault="00302B4F" w:rsidP="00302B4F">
      <w:pPr>
        <w:jc w:val="both"/>
        <w:rPr>
          <w:rFonts w:ascii="Times New Roman" w:hAnsi="Times New Roman" w:cs="Times New Roman"/>
        </w:rPr>
      </w:pPr>
    </w:p>
    <w:sectPr w:rsidR="00302B4F" w:rsidRPr="0030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7384"/>
    <w:multiLevelType w:val="multilevel"/>
    <w:tmpl w:val="C52C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FA3A31"/>
    <w:multiLevelType w:val="multilevel"/>
    <w:tmpl w:val="4C66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5B5987"/>
    <w:multiLevelType w:val="multilevel"/>
    <w:tmpl w:val="90B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B538B8"/>
    <w:multiLevelType w:val="multilevel"/>
    <w:tmpl w:val="6BE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4F"/>
    <w:rsid w:val="003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91B0"/>
  <w15:chartTrackingRefBased/>
  <w15:docId w15:val="{959423E1-1EAC-430C-8875-F3ECDB5E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2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2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2B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2B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2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pz/confirmationPointAddressesList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</dc:creator>
  <cp:keywords/>
  <dc:description/>
  <cp:lastModifiedBy>ITRS</cp:lastModifiedBy>
  <cp:revision>1</cp:revision>
  <dcterms:created xsi:type="dcterms:W3CDTF">2021-09-24T07:49:00Z</dcterms:created>
  <dcterms:modified xsi:type="dcterms:W3CDTF">2021-09-24T07:53:00Z</dcterms:modified>
</cp:coreProperties>
</file>