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6D8C" w14:textId="77777777" w:rsidR="00C42986" w:rsidRDefault="00F71D1F">
      <w:pPr>
        <w:spacing w:after="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„Konsultacje społeczne metodą na podniesienie jakości w obszarze planowania i zagospodarowania przestrzennego”. </w:t>
      </w:r>
    </w:p>
    <w:p w14:paraId="7C904F0D" w14:textId="77777777" w:rsidR="00C42986" w:rsidRDefault="00C42986">
      <w:pPr>
        <w:spacing w:after="40" w:line="240" w:lineRule="auto"/>
        <w:jc w:val="center"/>
        <w:rPr>
          <w:sz w:val="20"/>
          <w:szCs w:val="20"/>
        </w:rPr>
      </w:pPr>
    </w:p>
    <w:p w14:paraId="47359298" w14:textId="77777777" w:rsidR="00C42986" w:rsidRDefault="00C42986">
      <w:pPr>
        <w:spacing w:after="40" w:line="240" w:lineRule="auto"/>
        <w:rPr>
          <w:sz w:val="20"/>
          <w:szCs w:val="20"/>
        </w:rPr>
      </w:pPr>
    </w:p>
    <w:p w14:paraId="6D45A835" w14:textId="77777777" w:rsidR="00C42986" w:rsidRDefault="00F71D1F">
      <w:pPr>
        <w:spacing w:after="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KONSULTACJI SPOŁECZNYCH</w:t>
      </w:r>
    </w:p>
    <w:p w14:paraId="2452F50A" w14:textId="77777777" w:rsidR="00C42986" w:rsidRDefault="00C42986">
      <w:pPr>
        <w:spacing w:after="40" w:line="240" w:lineRule="auto"/>
        <w:jc w:val="center"/>
        <w:rPr>
          <w:b/>
          <w:sz w:val="20"/>
          <w:szCs w:val="20"/>
        </w:rPr>
      </w:pPr>
    </w:p>
    <w:p w14:paraId="1D8F36CF" w14:textId="11F41F3B" w:rsidR="00C42986" w:rsidRDefault="00F71D1F">
      <w:pPr>
        <w:spacing w:after="4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Organizator konsultacji:</w:t>
      </w:r>
      <w:r w:rsidR="00044991">
        <w:rPr>
          <w:b/>
          <w:sz w:val="20"/>
          <w:szCs w:val="20"/>
        </w:rPr>
        <w:t xml:space="preserve"> </w:t>
      </w:r>
      <w:r w:rsidR="00044991">
        <w:rPr>
          <w:sz w:val="20"/>
          <w:szCs w:val="20"/>
        </w:rPr>
        <w:t>BURMISTRZ MIASTA AUGUSTOWA</w:t>
      </w:r>
    </w:p>
    <w:p w14:paraId="1A366331" w14:textId="77777777" w:rsidR="00C42986" w:rsidRDefault="00C42986">
      <w:pPr>
        <w:spacing w:after="40" w:line="240" w:lineRule="auto"/>
        <w:rPr>
          <w:sz w:val="20"/>
          <w:szCs w:val="20"/>
        </w:rPr>
      </w:pPr>
    </w:p>
    <w:p w14:paraId="338806EC" w14:textId="29740C51" w:rsidR="00C42986" w:rsidRPr="00E17B21" w:rsidRDefault="00F71D1F" w:rsidP="00E17B21">
      <w:pPr>
        <w:spacing w:after="40" w:line="240" w:lineRule="auto"/>
        <w:jc w:val="both"/>
        <w:rPr>
          <w:sz w:val="20"/>
          <w:szCs w:val="20"/>
        </w:rPr>
      </w:pPr>
      <w:r w:rsidRPr="00E17B21">
        <w:rPr>
          <w:b/>
          <w:sz w:val="20"/>
          <w:szCs w:val="20"/>
        </w:rPr>
        <w:t>Dokument planistyczny:</w:t>
      </w:r>
      <w:r w:rsidR="00E17B21" w:rsidRPr="00E17B21">
        <w:rPr>
          <w:sz w:val="20"/>
          <w:szCs w:val="20"/>
        </w:rPr>
        <w:t xml:space="preserve"> sporządzanie projektu </w:t>
      </w:r>
      <w:r w:rsidR="00E17B21" w:rsidRPr="00E17B21">
        <w:rPr>
          <w:sz w:val="20"/>
          <w:szCs w:val="20"/>
        </w:rPr>
        <w:t>Miejscow</w:t>
      </w:r>
      <w:r w:rsidR="00E17B21">
        <w:rPr>
          <w:sz w:val="20"/>
          <w:szCs w:val="20"/>
        </w:rPr>
        <w:t>ego</w:t>
      </w:r>
      <w:r w:rsidR="00E17B21" w:rsidRPr="00E17B21">
        <w:rPr>
          <w:sz w:val="20"/>
          <w:szCs w:val="20"/>
        </w:rPr>
        <w:t xml:space="preserve"> plan</w:t>
      </w:r>
      <w:r w:rsidR="00E17B21">
        <w:rPr>
          <w:sz w:val="20"/>
          <w:szCs w:val="20"/>
        </w:rPr>
        <w:t>u</w:t>
      </w:r>
      <w:r w:rsidR="00E17B21" w:rsidRPr="00E17B21">
        <w:rPr>
          <w:sz w:val="20"/>
          <w:szCs w:val="20"/>
        </w:rPr>
        <w:t xml:space="preserve"> zagospodarowania przestrzennego części miasta Augustowa dla terenów położonych częściowo w rejonie rzeki Netty i jeziora Necko oraz częściowo w rejonie Al. Kard. Wyszyńskiego, ulicy Sportowej, Tytoniowej, Zdrojowej, Hotelowej, M. Konopnickiej, Letniskowej, Zacisze, Nadrzecznej, Mostowej, Szpitalnej, Zarzecze, Partyzantów, zwanego „Al. Kard. Wyszyńskiego – Strefa „A” – jezioro Necko”</w:t>
      </w:r>
    </w:p>
    <w:p w14:paraId="047E6773" w14:textId="77777777" w:rsidR="00C42986" w:rsidRDefault="00C42986">
      <w:pPr>
        <w:spacing w:after="40" w:line="240" w:lineRule="auto"/>
        <w:rPr>
          <w:sz w:val="20"/>
          <w:szCs w:val="20"/>
        </w:rPr>
      </w:pPr>
    </w:p>
    <w:p w14:paraId="005366D8" w14:textId="77777777" w:rsidR="00C42986" w:rsidRDefault="00F71D1F">
      <w:pPr>
        <w:spacing w:after="40" w:line="240" w:lineRule="auto"/>
        <w:rPr>
          <w:sz w:val="20"/>
          <w:szCs w:val="20"/>
        </w:rPr>
      </w:pPr>
      <w:r>
        <w:rPr>
          <w:b/>
          <w:sz w:val="20"/>
          <w:szCs w:val="20"/>
        </w:rPr>
        <w:t>ZGŁASZAJĄCY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25"/>
      </w:tblGrid>
      <w:tr w:rsidR="00C42986" w14:paraId="4A05A9F5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2B90" w14:textId="7777777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1A9CE48B" w14:textId="7777777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instytucji/organizacji)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774E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42986" w14:paraId="1C6427CB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F7FF" w14:textId="7777777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D571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42986" w14:paraId="7F6F675F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651F" w14:textId="7777777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2FF4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42986" w14:paraId="50D63B22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AF81" w14:textId="7777777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DBC7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454374" w14:textId="343FC8D7" w:rsidR="00C42986" w:rsidRDefault="00C42986">
      <w:pPr>
        <w:spacing w:after="40" w:line="240" w:lineRule="auto"/>
        <w:rPr>
          <w:sz w:val="20"/>
          <w:szCs w:val="20"/>
        </w:rPr>
      </w:pPr>
    </w:p>
    <w:p w14:paraId="00EEDDC9" w14:textId="77777777" w:rsidR="00E17B21" w:rsidRPr="00E17B21" w:rsidRDefault="00E17B21" w:rsidP="00E17B21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17B21">
        <w:rPr>
          <w:rFonts w:ascii="Times New Roman" w:hAnsi="Times New Roman"/>
          <w:b/>
          <w:sz w:val="18"/>
          <w:szCs w:val="18"/>
        </w:rPr>
        <w:t>KLAUZULA INFORMACYJNA</w:t>
      </w:r>
    </w:p>
    <w:p w14:paraId="66BF290E" w14:textId="77777777" w:rsidR="00E17B21" w:rsidRPr="00E17B21" w:rsidRDefault="00E17B21" w:rsidP="00E17B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Unii Europ. z dnia 04.05.2016 r. L 119/1) (dalej jako RODO), informujemy, że:</w:t>
      </w:r>
    </w:p>
    <w:p w14:paraId="4E96F167" w14:textId="77777777" w:rsidR="00E17B21" w:rsidRPr="00E17B21" w:rsidRDefault="00E17B21" w:rsidP="00E17B21">
      <w:pPr>
        <w:pStyle w:val="Akapitzlist"/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administratorem Pani/Pana danych osobowych jest Burmistrz Miasta Augustowa z siedzibą w Urzędzie Miejskim w Augustowie przy ul. 3 Maja 60, zwany dalej Administratorem; Administrator prowadzi operacje przetwarzania Pani/Pana danych osobowych;   </w:t>
      </w:r>
    </w:p>
    <w:p w14:paraId="0FB7D044" w14:textId="77777777" w:rsidR="00E17B21" w:rsidRPr="00E17B21" w:rsidRDefault="00E17B21" w:rsidP="00E17B21">
      <w:pPr>
        <w:pStyle w:val="Akapitzlist"/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 xml:space="preserve">dane kontaktowe do Inspektora Danych Osobowych: e-mail: </w:t>
      </w:r>
      <w:hyperlink r:id="rId7" w:history="1">
        <w:r w:rsidRPr="00E17B21">
          <w:rPr>
            <w:rStyle w:val="Hipercze"/>
            <w:rFonts w:ascii="Times New Roman" w:hAnsi="Times New Roman"/>
            <w:sz w:val="18"/>
            <w:szCs w:val="18"/>
          </w:rPr>
          <w:t>iod@urzad.augustow.pl</w:t>
        </w:r>
      </w:hyperlink>
      <w:r w:rsidRPr="00E17B21">
        <w:rPr>
          <w:rFonts w:ascii="Times New Roman" w:hAnsi="Times New Roman"/>
          <w:sz w:val="18"/>
          <w:szCs w:val="18"/>
        </w:rPr>
        <w:t>;   </w:t>
      </w:r>
    </w:p>
    <w:p w14:paraId="19BD7DFF" w14:textId="77777777" w:rsidR="00E17B21" w:rsidRPr="00E17B21" w:rsidRDefault="00E17B21" w:rsidP="00E17B21">
      <w:pPr>
        <w:pStyle w:val="Akapitzlist"/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dane osobowe przetwarzane będą w celu przeprowadzenia konsultacji społecznych sporządzanego miejscowego planu zagospodarowania przestrzennego, zwanego dalej planem wraz ze strategiczną oceną oddziaływania na środowisko;</w:t>
      </w:r>
    </w:p>
    <w:p w14:paraId="15976972" w14:textId="77777777" w:rsidR="00E17B21" w:rsidRPr="00E17B21" w:rsidRDefault="00E17B21" w:rsidP="00E17B21">
      <w:pPr>
        <w:pStyle w:val="Akapitzlist"/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Administrator udostępni Pani/Pana dane osobowe następującym podmiotom: operatorom pocztowym, firmom informatycznym, których aplikacje są wykorzystywane przez Administratora, Administrator udostępni również Pani/Pana dane osobowe innym odbiorcom wyłącznie na podstawie przepisów prawa, w ramach przysługującego mu uprawnienia bądź w związku z koniecznością spełnienia ciążącego na nim obowiązku prawnego;   </w:t>
      </w:r>
    </w:p>
    <w:p w14:paraId="6CB4EAAA" w14:textId="77777777" w:rsidR="00E17B21" w:rsidRPr="00E17B21" w:rsidRDefault="00E17B21" w:rsidP="00E17B21">
      <w:pPr>
        <w:pStyle w:val="Akapitzli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podstawą przetwarzania danych osobowych jest art. 6 ust. 1 lit. c RODO zgodnie z ustawą z dnia 27 marca 2003 roku o planowaniu i zagospodarowaniu przestrzennym, ustawą z dnia 8 marca 1990 roku o samorządzie gminnym, instrukcją Kancelaryjną stanowiącą załącznik nr 1 do Rozporządzenia Prezesa Rady Ministrów z dnia 18 stycznia 2011 r. w sprawie instrukcji kancelaryjnej, jednolitych rzeczowych wykazów akt oraz instrukcji w sprawie organizacji i zakresu działania archiwów zakładowych;   </w:t>
      </w:r>
    </w:p>
    <w:p w14:paraId="739B7B0F" w14:textId="77777777" w:rsidR="00E17B21" w:rsidRPr="00E17B21" w:rsidRDefault="00E17B21" w:rsidP="00E17B21">
      <w:pPr>
        <w:pStyle w:val="Akapitzlist"/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posiada Pani/Pan prawo do:   </w:t>
      </w:r>
    </w:p>
    <w:p w14:paraId="2ECCDFAB" w14:textId="77777777" w:rsidR="00E17B21" w:rsidRPr="00E17B21" w:rsidRDefault="00E17B21" w:rsidP="00E17B21">
      <w:pPr>
        <w:pStyle w:val="Akapitzlist"/>
        <w:numPr>
          <w:ilvl w:val="0"/>
          <w:numId w:val="2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żądania od Administratora dostępu do swoich danych osobowych, ich sprostowania, usunięcia lub ograniczenia przetwarzania danych osobowych,   </w:t>
      </w:r>
    </w:p>
    <w:p w14:paraId="04AD6849" w14:textId="77777777" w:rsidR="00E17B21" w:rsidRPr="00E17B21" w:rsidRDefault="00E17B21" w:rsidP="00E17B21">
      <w:pPr>
        <w:pStyle w:val="Akapitzlist"/>
        <w:numPr>
          <w:ilvl w:val="0"/>
          <w:numId w:val="2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wniesienia sprzeciwu wobec takiego przetwarzania,   </w:t>
      </w:r>
    </w:p>
    <w:p w14:paraId="0B865EBD" w14:textId="77777777" w:rsidR="00E17B21" w:rsidRPr="00E17B21" w:rsidRDefault="00E17B21" w:rsidP="00E17B21">
      <w:pPr>
        <w:pStyle w:val="Akapitzlist"/>
        <w:numPr>
          <w:ilvl w:val="0"/>
          <w:numId w:val="2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żądania przenoszenia danych,   </w:t>
      </w:r>
    </w:p>
    <w:p w14:paraId="3CED1E33" w14:textId="77777777" w:rsidR="00E17B21" w:rsidRPr="00E17B21" w:rsidRDefault="00E17B21" w:rsidP="00E17B21">
      <w:pPr>
        <w:pStyle w:val="Akapitzlist"/>
        <w:numPr>
          <w:ilvl w:val="0"/>
          <w:numId w:val="2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 xml:space="preserve">wniesienia skargi do Urzędu Ochrony Danych Osobowych, </w:t>
      </w:r>
    </w:p>
    <w:p w14:paraId="6FAC6470" w14:textId="77777777" w:rsidR="00E17B21" w:rsidRPr="00E17B21" w:rsidRDefault="00E17B21" w:rsidP="00E17B21">
      <w:pPr>
        <w:pStyle w:val="Akapitzlist"/>
        <w:numPr>
          <w:ilvl w:val="0"/>
          <w:numId w:val="2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cofnięcia zgody na przetwarzanie danych osobowych;   </w:t>
      </w:r>
    </w:p>
    <w:p w14:paraId="43961BB1" w14:textId="77777777" w:rsidR="00E17B21" w:rsidRPr="00E17B21" w:rsidRDefault="00E17B21" w:rsidP="00E17B21">
      <w:pPr>
        <w:pStyle w:val="Akapitzlist"/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jeżeli dane osobowe nie zostały zebrane od osoby, której dane dotyczą, prawo do uzyskania wszelkich dostępnych informacji o ich źródle przysługuje, jeżeli nie wpłynie to na ochronę praw i wolności osoby, od której dane te pozyskano;   </w:t>
      </w:r>
    </w:p>
    <w:p w14:paraId="70B12AA4" w14:textId="77777777" w:rsidR="00E17B21" w:rsidRPr="00E17B21" w:rsidRDefault="00E17B21" w:rsidP="00E17B21">
      <w:pPr>
        <w:pStyle w:val="Akapitzlist"/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dane osobowe nie podlegają zautomatyzowanemu podejmowaniu decyzji, w tym profilowaniu;   </w:t>
      </w:r>
    </w:p>
    <w:p w14:paraId="57BDD182" w14:textId="77777777" w:rsidR="00E17B21" w:rsidRPr="00E17B21" w:rsidRDefault="00E17B21" w:rsidP="00E17B21">
      <w:pPr>
        <w:pStyle w:val="Akapitzlist"/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7B21">
        <w:rPr>
          <w:rFonts w:ascii="Times New Roman" w:hAnsi="Times New Roman"/>
          <w:sz w:val="18"/>
          <w:szCs w:val="18"/>
        </w:rPr>
        <w:t>dane osobowe będą przechowywane przez okres 27 lat licząc od roku następującego po roku zakończenia procedury sporządzenia planu wraz ze strategiczną oceną oddziaływania na środowisko;   </w:t>
      </w:r>
    </w:p>
    <w:p w14:paraId="281B52DA" w14:textId="77777777" w:rsidR="00E17B21" w:rsidRPr="00E17B21" w:rsidRDefault="00E17B21" w:rsidP="00E17B21">
      <w:pPr>
        <w:pStyle w:val="Akapitzlist"/>
        <w:numPr>
          <w:ilvl w:val="0"/>
          <w:numId w:val="1"/>
        </w:numPr>
        <w:suppressAutoHyphens w:val="0"/>
        <w:autoSpaceDN w:val="0"/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eastAsia="en-US"/>
        </w:rPr>
      </w:pPr>
      <w:r w:rsidRPr="00E17B21">
        <w:rPr>
          <w:rFonts w:ascii="Times New Roman" w:hAnsi="Times New Roman"/>
          <w:sz w:val="18"/>
          <w:szCs w:val="18"/>
        </w:rPr>
        <w:lastRenderedPageBreak/>
        <w:t>Administrator danych nie będzie przekazywać danych osobowych do państwa trzeciego lub organizacji międzynarodowej</w:t>
      </w:r>
    </w:p>
    <w:p w14:paraId="0E08C15E" w14:textId="77777777" w:rsidR="00E17B21" w:rsidRPr="00E17B21" w:rsidRDefault="00E17B21">
      <w:pPr>
        <w:spacing w:after="40" w:line="240" w:lineRule="auto"/>
        <w:rPr>
          <w:sz w:val="20"/>
          <w:szCs w:val="20"/>
          <w:lang w:val="pl-PL"/>
        </w:rPr>
      </w:pPr>
    </w:p>
    <w:p w14:paraId="5A39AB7B" w14:textId="77777777" w:rsidR="00C42986" w:rsidRDefault="00C42986">
      <w:pPr>
        <w:spacing w:after="40" w:line="240" w:lineRule="auto"/>
        <w:jc w:val="center"/>
        <w:rPr>
          <w:sz w:val="20"/>
          <w:szCs w:val="20"/>
        </w:rPr>
      </w:pPr>
    </w:p>
    <w:p w14:paraId="71746EB7" w14:textId="7E094A14" w:rsidR="00C42986" w:rsidRDefault="00F71D1F">
      <w:pPr>
        <w:spacing w:after="4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ZGŁASZANE </w:t>
      </w:r>
      <w:r w:rsidR="00E17B21">
        <w:rPr>
          <w:b/>
          <w:sz w:val="20"/>
          <w:szCs w:val="20"/>
        </w:rPr>
        <w:t>WNIOSKI</w:t>
      </w:r>
      <w:r w:rsidR="002920C6">
        <w:rPr>
          <w:b/>
          <w:sz w:val="20"/>
          <w:szCs w:val="20"/>
        </w:rPr>
        <w:t xml:space="preserve">, </w:t>
      </w:r>
      <w:r w:rsidR="00E17B21">
        <w:rPr>
          <w:b/>
          <w:sz w:val="20"/>
          <w:szCs w:val="20"/>
        </w:rPr>
        <w:t>OPINIE</w:t>
      </w:r>
    </w:p>
    <w:p w14:paraId="1AC844F0" w14:textId="77777777" w:rsidR="00C42986" w:rsidRDefault="00C42986">
      <w:pPr>
        <w:spacing w:line="240" w:lineRule="auto"/>
        <w:jc w:val="both"/>
        <w:rPr>
          <w:sz w:val="24"/>
          <w:szCs w:val="24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265"/>
        <w:gridCol w:w="2805"/>
        <w:gridCol w:w="3315"/>
      </w:tblGrid>
      <w:tr w:rsidR="00C42986" w14:paraId="19F5C1E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78BE" w14:textId="7777777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C46C" w14:textId="2538E2C2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 (nr działki</w:t>
            </w:r>
            <w:r w:rsidR="00E17B2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położenie)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544D" w14:textId="18F83613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Treść </w:t>
            </w:r>
            <w:r w:rsidR="00E17B21">
              <w:rPr>
                <w:b/>
                <w:sz w:val="24"/>
                <w:szCs w:val="24"/>
              </w:rPr>
              <w:t>wniosku, opinii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EB7B" w14:textId="60120CB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C42986" w14:paraId="195211BB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63E8" w14:textId="7777777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7C78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580E27C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7D6F30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31F4A7F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279BD9C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6BCA7C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943D575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A60BE3F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C6F616E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7F9C467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7E9C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DC52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42986" w14:paraId="0512223C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E189" w14:textId="7777777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4439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B09177F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6D74657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BB26453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5BFB37F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655E5FB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86495A9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CE7F89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DFF9073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05551E8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3216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32C3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42986" w14:paraId="273876C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FE89" w14:textId="7777777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A416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E1FC36C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98E180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B0FA81F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2B15EB6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98B67D4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41ADF4C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5F531AF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A8006EE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C9691B4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9DE6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75F9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42986" w14:paraId="4B2717F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4EF1" w14:textId="77777777" w:rsidR="00C42986" w:rsidRDefault="00F7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3DB1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981920F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ACD0C5D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7600721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9FE516F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C86DE00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CFF7534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F3FFF25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52BEB36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0EB3602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A83B7D3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1656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9E50" w14:textId="77777777" w:rsidR="00C42986" w:rsidRDefault="00C4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5CF1B59" w14:textId="77777777" w:rsidR="00C42986" w:rsidRDefault="00C42986">
      <w:pPr>
        <w:spacing w:line="240" w:lineRule="auto"/>
        <w:jc w:val="both"/>
        <w:rPr>
          <w:sz w:val="24"/>
          <w:szCs w:val="24"/>
        </w:rPr>
      </w:pPr>
    </w:p>
    <w:p w14:paraId="6558FD25" w14:textId="77777777" w:rsidR="00C42986" w:rsidRDefault="00C42986">
      <w:pPr>
        <w:spacing w:line="240" w:lineRule="auto"/>
        <w:jc w:val="both"/>
        <w:rPr>
          <w:sz w:val="24"/>
          <w:szCs w:val="24"/>
        </w:rPr>
      </w:pPr>
    </w:p>
    <w:p w14:paraId="21F47026" w14:textId="77777777" w:rsidR="00C42986" w:rsidRDefault="00C42986">
      <w:pPr>
        <w:spacing w:line="240" w:lineRule="auto"/>
        <w:jc w:val="both"/>
        <w:rPr>
          <w:sz w:val="24"/>
          <w:szCs w:val="24"/>
        </w:rPr>
      </w:pPr>
    </w:p>
    <w:p w14:paraId="397F3760" w14:textId="77777777" w:rsidR="00C42986" w:rsidRDefault="00F71D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złożenia formularza: ........................................</w:t>
      </w:r>
    </w:p>
    <w:p w14:paraId="607C21FC" w14:textId="77777777" w:rsidR="00C42986" w:rsidRDefault="00C42986">
      <w:pPr>
        <w:spacing w:line="240" w:lineRule="auto"/>
        <w:jc w:val="both"/>
        <w:rPr>
          <w:sz w:val="24"/>
          <w:szCs w:val="24"/>
        </w:rPr>
      </w:pPr>
    </w:p>
    <w:p w14:paraId="15309EA9" w14:textId="77777777" w:rsidR="00C42986" w:rsidRDefault="00F71D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złożenia formularza: ………………………………………………………………..</w:t>
      </w:r>
    </w:p>
    <w:p w14:paraId="05437245" w14:textId="77777777" w:rsidR="00C42986" w:rsidRDefault="00C42986">
      <w:pPr>
        <w:spacing w:line="240" w:lineRule="auto"/>
        <w:jc w:val="both"/>
        <w:rPr>
          <w:sz w:val="24"/>
          <w:szCs w:val="24"/>
        </w:rPr>
      </w:pPr>
    </w:p>
    <w:p w14:paraId="07836F60" w14:textId="77777777" w:rsidR="00C42986" w:rsidRDefault="00F71D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do kontaktu: ……………………………………………., tel.: …..………………....  </w:t>
      </w:r>
    </w:p>
    <w:p w14:paraId="58547317" w14:textId="77777777" w:rsidR="00C42986" w:rsidRDefault="00C42986">
      <w:pPr>
        <w:spacing w:line="240" w:lineRule="auto"/>
        <w:jc w:val="both"/>
        <w:rPr>
          <w:sz w:val="24"/>
          <w:szCs w:val="24"/>
        </w:rPr>
      </w:pPr>
    </w:p>
    <w:p w14:paraId="3AD0228E" w14:textId="77777777" w:rsidR="00C42986" w:rsidRDefault="00F71D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………………………………….</w:t>
      </w:r>
    </w:p>
    <w:p w14:paraId="5DCA7C53" w14:textId="77777777" w:rsidR="00C42986" w:rsidRDefault="00C42986">
      <w:pPr>
        <w:spacing w:line="240" w:lineRule="auto"/>
        <w:jc w:val="both"/>
        <w:rPr>
          <w:sz w:val="24"/>
          <w:szCs w:val="24"/>
        </w:rPr>
      </w:pPr>
    </w:p>
    <w:p w14:paraId="3C1054B8" w14:textId="77777777" w:rsidR="00C42986" w:rsidRDefault="00C42986">
      <w:pPr>
        <w:spacing w:line="240" w:lineRule="auto"/>
        <w:jc w:val="both"/>
        <w:rPr>
          <w:sz w:val="24"/>
          <w:szCs w:val="24"/>
        </w:rPr>
      </w:pPr>
    </w:p>
    <w:p w14:paraId="598EE525" w14:textId="77777777" w:rsidR="00C42986" w:rsidRDefault="00F71D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............................................</w:t>
      </w:r>
    </w:p>
    <w:p w14:paraId="59F98F29" w14:textId="77777777" w:rsidR="00C42986" w:rsidRDefault="00F71D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vertAlign w:val="superscript"/>
        </w:rPr>
        <w:t xml:space="preserve">  podpis</w:t>
      </w:r>
    </w:p>
    <w:sectPr w:rsidR="00C42986">
      <w:headerReference w:type="default" r:id="rId8"/>
      <w:footerReference w:type="default" r:id="rId9"/>
      <w:pgSz w:w="11909" w:h="16834"/>
      <w:pgMar w:top="1440" w:right="1440" w:bottom="1440" w:left="1440" w:header="720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AA2B8" w14:textId="77777777" w:rsidR="00F71D1F" w:rsidRDefault="00F71D1F">
      <w:pPr>
        <w:spacing w:line="240" w:lineRule="auto"/>
      </w:pPr>
      <w:r>
        <w:separator/>
      </w:r>
    </w:p>
  </w:endnote>
  <w:endnote w:type="continuationSeparator" w:id="0">
    <w:p w14:paraId="28E837E6" w14:textId="77777777" w:rsidR="00F71D1F" w:rsidRDefault="00F71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9742" w14:textId="62207A14" w:rsidR="00C42986" w:rsidRDefault="00F71D1F">
    <w:pPr>
      <w:rPr>
        <w:i/>
        <w:sz w:val="18"/>
        <w:szCs w:val="18"/>
      </w:rPr>
    </w:pPr>
    <w:r>
      <w:rPr>
        <w:i/>
        <w:sz w:val="18"/>
        <w:szCs w:val="18"/>
      </w:rPr>
      <w:t xml:space="preserve">Formularz </w:t>
    </w:r>
    <w:r w:rsidR="00E17B21">
      <w:rPr>
        <w:i/>
        <w:sz w:val="18"/>
        <w:szCs w:val="18"/>
      </w:rPr>
      <w:t>wniosków, opinii</w:t>
    </w:r>
    <w:r>
      <w:rPr>
        <w:i/>
        <w:sz w:val="18"/>
        <w:szCs w:val="18"/>
      </w:rPr>
      <w:t xml:space="preserve"> do </w:t>
    </w:r>
    <w:r w:rsidR="00E17B21">
      <w:rPr>
        <w:i/>
        <w:sz w:val="18"/>
        <w:szCs w:val="18"/>
      </w:rPr>
      <w:t xml:space="preserve">sporządzanego projektu </w:t>
    </w:r>
    <w:r>
      <w:rPr>
        <w:i/>
        <w:sz w:val="18"/>
        <w:szCs w:val="18"/>
      </w:rPr>
      <w:t xml:space="preserve">planu                                                                                                     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 w:rsidR="00044991">
      <w:rPr>
        <w:i/>
        <w:sz w:val="18"/>
        <w:szCs w:val="18"/>
      </w:rPr>
      <w:fldChar w:fldCharType="separate"/>
    </w:r>
    <w:r w:rsidR="00044991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 w:rsidR="00044991">
      <w:rPr>
        <w:i/>
        <w:sz w:val="18"/>
        <w:szCs w:val="18"/>
      </w:rPr>
      <w:fldChar w:fldCharType="separate"/>
    </w:r>
    <w:r w:rsidR="00044991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</w:p>
  <w:p w14:paraId="407D6FD5" w14:textId="77777777" w:rsidR="00C42986" w:rsidRDefault="00F71D1F">
    <w:pPr>
      <w:tabs>
        <w:tab w:val="center" w:pos="4536"/>
        <w:tab w:val="right" w:pos="9072"/>
      </w:tabs>
      <w:spacing w:line="240" w:lineRule="auto"/>
      <w:jc w:val="center"/>
      <w:rPr>
        <w:i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Projekt współfinansowany przez Unię Europejską ze środków Europejskiego Funduszu Społecznego</w:t>
    </w:r>
    <w:r>
      <w:rPr>
        <w:rFonts w:ascii="Calibri" w:eastAsia="Calibri" w:hAnsi="Calibri" w:cs="Calibri"/>
        <w:sz w:val="18"/>
        <w:szCs w:val="18"/>
      </w:rPr>
      <w:br/>
      <w:t xml:space="preserve"> w </w:t>
    </w:r>
    <w:r>
      <w:rPr>
        <w:rFonts w:ascii="Calibri" w:eastAsia="Calibri" w:hAnsi="Calibri" w:cs="Calibri"/>
        <w:sz w:val="18"/>
        <w:szCs w:val="18"/>
      </w:rPr>
      <w:t>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53B5" w14:textId="77777777" w:rsidR="00F71D1F" w:rsidRDefault="00F71D1F">
      <w:pPr>
        <w:spacing w:line="240" w:lineRule="auto"/>
      </w:pPr>
      <w:r>
        <w:separator/>
      </w:r>
    </w:p>
  </w:footnote>
  <w:footnote w:type="continuationSeparator" w:id="0">
    <w:p w14:paraId="56802338" w14:textId="77777777" w:rsidR="00F71D1F" w:rsidRDefault="00F71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B0FE" w14:textId="77777777" w:rsidR="00C42986" w:rsidRDefault="00F71D1F">
    <w:r>
      <w:rPr>
        <w:noProof/>
      </w:rPr>
      <w:drawing>
        <wp:anchor distT="0" distB="0" distL="0" distR="0" simplePos="0" relativeHeight="251658240" behindDoc="0" locked="0" layoutInCell="1" hidden="0" allowOverlap="1" wp14:anchorId="6567B89C" wp14:editId="57223487">
          <wp:simplePos x="0" y="0"/>
          <wp:positionH relativeFrom="page">
            <wp:posOffset>971550</wp:posOffset>
          </wp:positionH>
          <wp:positionV relativeFrom="page">
            <wp:posOffset>476250</wp:posOffset>
          </wp:positionV>
          <wp:extent cx="1436400" cy="5400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4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646028C" wp14:editId="56DC9717">
          <wp:simplePos x="0" y="0"/>
          <wp:positionH relativeFrom="page">
            <wp:posOffset>4676775</wp:posOffset>
          </wp:positionH>
          <wp:positionV relativeFrom="page">
            <wp:posOffset>476250</wp:posOffset>
          </wp:positionV>
          <wp:extent cx="1971000" cy="5400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</w:t>
    </w:r>
    <w:r>
      <w:t xml:space="preserve">                </w:t>
    </w:r>
  </w:p>
  <w:p w14:paraId="0502C9F8" w14:textId="77777777" w:rsidR="00C42986" w:rsidRDefault="00C42986"/>
  <w:p w14:paraId="570AE80A" w14:textId="77777777" w:rsidR="00C42986" w:rsidRDefault="00C42986"/>
  <w:p w14:paraId="5874A345" w14:textId="77777777" w:rsidR="00C42986" w:rsidRDefault="00F71D1F">
    <w:pPr>
      <w:rPr>
        <w:sz w:val="14"/>
        <w:szCs w:val="14"/>
      </w:rPr>
    </w:pPr>
    <w:r>
      <w:pict w14:anchorId="679D2C3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839E0"/>
    <w:multiLevelType w:val="hybridMultilevel"/>
    <w:tmpl w:val="F46C8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00C6E"/>
    <w:multiLevelType w:val="hybridMultilevel"/>
    <w:tmpl w:val="2BE2C9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86"/>
    <w:rsid w:val="00044991"/>
    <w:rsid w:val="00142D4B"/>
    <w:rsid w:val="002920C6"/>
    <w:rsid w:val="00C42986"/>
    <w:rsid w:val="00E17B21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3F3CE"/>
  <w15:docId w15:val="{6AA1663B-011D-4CDE-92C5-8FAE80C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uiPriority w:val="99"/>
    <w:semiHidden/>
    <w:unhideWhenUsed/>
    <w:rsid w:val="00E17B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B21"/>
    <w:pPr>
      <w:suppressAutoHyphens/>
      <w:spacing w:after="160" w:line="256" w:lineRule="auto"/>
      <w:ind w:left="720"/>
      <w:contextualSpacing/>
    </w:pPr>
    <w:rPr>
      <w:rFonts w:ascii="Calibri" w:eastAsia="Calibri" w:hAnsi="Calibri" w:cs="Times New Roman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E17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B21"/>
  </w:style>
  <w:style w:type="paragraph" w:styleId="Stopka">
    <w:name w:val="footer"/>
    <w:basedOn w:val="Normalny"/>
    <w:link w:val="StopkaZnak"/>
    <w:uiPriority w:val="99"/>
    <w:unhideWhenUsed/>
    <w:rsid w:val="00E17B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Sadowski</dc:creator>
  <cp:lastModifiedBy>Marek Sadowski</cp:lastModifiedBy>
  <cp:revision>3</cp:revision>
  <cp:lastPrinted>2020-09-02T13:19:00Z</cp:lastPrinted>
  <dcterms:created xsi:type="dcterms:W3CDTF">2020-09-02T13:19:00Z</dcterms:created>
  <dcterms:modified xsi:type="dcterms:W3CDTF">2020-09-02T15:53:00Z</dcterms:modified>
</cp:coreProperties>
</file>